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960B" w14:textId="77777777" w:rsidR="005B1718" w:rsidRDefault="005B1718"/>
    <w:p w14:paraId="1E8FEA40" w14:textId="0E5E31C6" w:rsidR="008961FB" w:rsidRDefault="008961FB">
      <w:r>
        <w:rPr>
          <w:noProof/>
        </w:rPr>
        <w:drawing>
          <wp:inline distT="0" distB="0" distL="0" distR="0" wp14:anchorId="4EA833D3" wp14:editId="25D8F6A7">
            <wp:extent cx="3308350" cy="889000"/>
            <wp:effectExtent l="0" t="0" r="6350" b="6350"/>
            <wp:docPr id="1" name="Afbeelding 1" descr="Home - Yach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Yach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5EF2" w14:textId="77777777" w:rsidR="008961FB" w:rsidRDefault="008961FB"/>
    <w:p w14:paraId="15327345" w14:textId="6786EE2E" w:rsidR="005B1718" w:rsidRDefault="00E510CA">
      <w:pPr>
        <w:rPr>
          <w:b/>
          <w:bCs/>
          <w:sz w:val="24"/>
          <w:szCs w:val="24"/>
        </w:rPr>
      </w:pPr>
      <w:r w:rsidRPr="001432B6">
        <w:rPr>
          <w:b/>
          <w:bCs/>
          <w:sz w:val="24"/>
          <w:szCs w:val="24"/>
        </w:rPr>
        <w:t xml:space="preserve">Beleidsplan </w:t>
      </w:r>
      <w:r w:rsidR="001432B6" w:rsidRPr="001432B6">
        <w:rPr>
          <w:b/>
          <w:bCs/>
          <w:sz w:val="24"/>
          <w:szCs w:val="24"/>
        </w:rPr>
        <w:t>2025 en langere termijn</w:t>
      </w:r>
    </w:p>
    <w:p w14:paraId="141313C0" w14:textId="77777777" w:rsidR="001432B6" w:rsidRDefault="001432B6">
      <w:pPr>
        <w:rPr>
          <w:b/>
          <w:bCs/>
          <w:sz w:val="24"/>
          <w:szCs w:val="24"/>
        </w:rPr>
      </w:pPr>
    </w:p>
    <w:p w14:paraId="26AFFC26" w14:textId="652C50A7" w:rsidR="001432B6" w:rsidRDefault="00633D7F" w:rsidP="001432B6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Werkveld Nederland</w:t>
      </w:r>
    </w:p>
    <w:p w14:paraId="015E0C78" w14:textId="77777777" w:rsidR="00673734" w:rsidRDefault="00673734" w:rsidP="00673734">
      <w:pPr>
        <w:pStyle w:val="Lijstalinea"/>
        <w:rPr>
          <w:b/>
          <w:bCs/>
          <w:sz w:val="24"/>
          <w:szCs w:val="24"/>
        </w:rPr>
      </w:pPr>
    </w:p>
    <w:p w14:paraId="7BDE4A5E" w14:textId="19D7FDE6" w:rsidR="00024935" w:rsidRPr="00024935" w:rsidRDefault="00BD67C2" w:rsidP="00024935">
      <w:pPr>
        <w:pStyle w:val="Lijstalinea"/>
        <w:numPr>
          <w:ilvl w:val="1"/>
          <w:numId w:val="5"/>
        </w:numPr>
        <w:rPr>
          <w:sz w:val="24"/>
          <w:szCs w:val="24"/>
        </w:rPr>
      </w:pPr>
      <w:r w:rsidRPr="00024935">
        <w:rPr>
          <w:sz w:val="24"/>
          <w:szCs w:val="24"/>
        </w:rPr>
        <w:t xml:space="preserve">De stichting </w:t>
      </w:r>
      <w:r w:rsidR="00484ECE" w:rsidRPr="00024935">
        <w:rPr>
          <w:sz w:val="24"/>
          <w:szCs w:val="24"/>
        </w:rPr>
        <w:t xml:space="preserve">werkt aan een voorstel aan de NGK Synode </w:t>
      </w:r>
      <w:r w:rsidR="005A26BC" w:rsidRPr="00024935">
        <w:rPr>
          <w:sz w:val="24"/>
          <w:szCs w:val="24"/>
        </w:rPr>
        <w:t xml:space="preserve">om de relatie </w:t>
      </w:r>
      <w:r w:rsidR="00AB743A" w:rsidRPr="00024935">
        <w:rPr>
          <w:sz w:val="24"/>
          <w:szCs w:val="24"/>
        </w:rPr>
        <w:t xml:space="preserve">tussen </w:t>
      </w:r>
      <w:r w:rsidR="00024935" w:rsidRPr="00024935">
        <w:rPr>
          <w:sz w:val="24"/>
          <w:szCs w:val="24"/>
        </w:rPr>
        <w:t xml:space="preserve"> </w:t>
      </w:r>
    </w:p>
    <w:p w14:paraId="72CBC58B" w14:textId="191954FE" w:rsidR="00BD67C2" w:rsidRDefault="005A26BC" w:rsidP="00024935">
      <w:pPr>
        <w:pStyle w:val="Lijstalinea"/>
        <w:ind w:left="1092"/>
        <w:rPr>
          <w:sz w:val="24"/>
          <w:szCs w:val="24"/>
        </w:rPr>
      </w:pPr>
      <w:r w:rsidRPr="00024935">
        <w:rPr>
          <w:sz w:val="24"/>
          <w:szCs w:val="24"/>
        </w:rPr>
        <w:t>NGK-</w:t>
      </w:r>
      <w:r w:rsidR="00AB743A" w:rsidRPr="00024935">
        <w:rPr>
          <w:sz w:val="24"/>
          <w:szCs w:val="24"/>
        </w:rPr>
        <w:t xml:space="preserve">en  het </w:t>
      </w:r>
      <w:r w:rsidRPr="00024935">
        <w:rPr>
          <w:sz w:val="24"/>
          <w:szCs w:val="24"/>
        </w:rPr>
        <w:t>Joodse volk steviger in de kerken te verankeren</w:t>
      </w:r>
    </w:p>
    <w:p w14:paraId="5F3FAEFE" w14:textId="5FC92E5B" w:rsidR="005A26BC" w:rsidRDefault="007B32F2" w:rsidP="005A26BC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 voorzitter neemt als waarnemer deel in het bestuur van het Centrum voor Israël studies (CIS) om tot een antwoord te komen op de vraag of</w:t>
      </w:r>
      <w:r w:rsidR="008367BF">
        <w:rPr>
          <w:sz w:val="24"/>
          <w:szCs w:val="24"/>
        </w:rPr>
        <w:t xml:space="preserve"> en zo ja hoe </w:t>
      </w:r>
      <w:proofErr w:type="spellStart"/>
      <w:r w:rsidR="008367BF">
        <w:rPr>
          <w:sz w:val="24"/>
          <w:szCs w:val="24"/>
        </w:rPr>
        <w:t>Yachad</w:t>
      </w:r>
      <w:proofErr w:type="spellEnd"/>
      <w:r w:rsidR="008367BF">
        <w:rPr>
          <w:sz w:val="24"/>
          <w:szCs w:val="24"/>
        </w:rPr>
        <w:t xml:space="preserve"> en/of de NGK kerken baat kunnen hebben bij deelname in het CIS</w:t>
      </w:r>
      <w:r w:rsidR="00CF05E9">
        <w:rPr>
          <w:sz w:val="24"/>
          <w:szCs w:val="24"/>
        </w:rPr>
        <w:t>.</w:t>
      </w:r>
    </w:p>
    <w:p w14:paraId="7368CD76" w14:textId="4EE8D39E" w:rsidR="00CF05E9" w:rsidRDefault="00CF05E9" w:rsidP="005A26BC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Een bestuurs-delegatie overlegt met de TU Utrecht over </w:t>
      </w:r>
      <w:r w:rsidR="004C4F7B">
        <w:rPr>
          <w:sz w:val="24"/>
          <w:szCs w:val="24"/>
        </w:rPr>
        <w:t xml:space="preserve">de vraag of er een </w:t>
      </w:r>
      <w:r w:rsidR="004C4F7B" w:rsidRPr="00CC5B8E">
        <w:rPr>
          <w:i/>
          <w:iCs/>
          <w:sz w:val="24"/>
          <w:szCs w:val="24"/>
        </w:rPr>
        <w:t>gezamenlijk</w:t>
      </w:r>
      <w:r w:rsidR="004C4F7B">
        <w:rPr>
          <w:sz w:val="24"/>
          <w:szCs w:val="24"/>
        </w:rPr>
        <w:t xml:space="preserve"> voorstel naar de volgende NGK Synode kan worden voorbereid</w:t>
      </w:r>
    </w:p>
    <w:p w14:paraId="70507E8A" w14:textId="28EC1116" w:rsidR="000078A9" w:rsidRDefault="00B10EB7" w:rsidP="005A26BC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Het bestuur ontwikkelt een conceptvoorstel met </w:t>
      </w:r>
      <w:r w:rsidR="00CC5B8E">
        <w:rPr>
          <w:sz w:val="24"/>
          <w:szCs w:val="24"/>
        </w:rPr>
        <w:t>werk</w:t>
      </w:r>
      <w:r>
        <w:rPr>
          <w:sz w:val="24"/>
          <w:szCs w:val="24"/>
        </w:rPr>
        <w:t>beschrijving</w:t>
      </w:r>
      <w:r w:rsidR="002A718A">
        <w:rPr>
          <w:sz w:val="24"/>
          <w:szCs w:val="24"/>
        </w:rPr>
        <w:t xml:space="preserve"> voor deelname van NGK kerken in een mogelijke opzet, waar </w:t>
      </w:r>
      <w:r w:rsidR="000078A9">
        <w:rPr>
          <w:sz w:val="24"/>
          <w:szCs w:val="24"/>
        </w:rPr>
        <w:t xml:space="preserve">minimaal 7 kerken achter kunnen </w:t>
      </w:r>
      <w:r w:rsidR="00076307">
        <w:rPr>
          <w:sz w:val="24"/>
          <w:szCs w:val="24"/>
        </w:rPr>
        <w:t xml:space="preserve">gaan </w:t>
      </w:r>
      <w:r w:rsidR="000078A9">
        <w:rPr>
          <w:sz w:val="24"/>
          <w:szCs w:val="24"/>
        </w:rPr>
        <w:t>staan</w:t>
      </w:r>
      <w:r w:rsidR="00D31D99">
        <w:rPr>
          <w:sz w:val="24"/>
          <w:szCs w:val="24"/>
        </w:rPr>
        <w:t xml:space="preserve"> (een projectplan wordt opgesteld)</w:t>
      </w:r>
    </w:p>
    <w:p w14:paraId="78921DD3" w14:textId="77777777" w:rsidR="00673734" w:rsidRDefault="00673734" w:rsidP="00673734">
      <w:pPr>
        <w:pStyle w:val="Lijstalinea"/>
        <w:ind w:left="1080"/>
        <w:rPr>
          <w:sz w:val="24"/>
          <w:szCs w:val="24"/>
        </w:rPr>
      </w:pPr>
    </w:p>
    <w:p w14:paraId="711ABD5B" w14:textId="719190CD" w:rsidR="00A53622" w:rsidRDefault="005B0007" w:rsidP="008A1CC6">
      <w:pPr>
        <w:pStyle w:val="Lijstalinea"/>
        <w:numPr>
          <w:ilvl w:val="1"/>
          <w:numId w:val="5"/>
        </w:numPr>
        <w:rPr>
          <w:sz w:val="24"/>
          <w:szCs w:val="24"/>
        </w:rPr>
      </w:pPr>
      <w:r w:rsidRPr="008A1CC6">
        <w:rPr>
          <w:sz w:val="24"/>
          <w:szCs w:val="24"/>
        </w:rPr>
        <w:t xml:space="preserve">De Stichting ondersteunt de activiteiten van IMJP Nederland i.o. en geeft financiële steun aan IMJP/Werkers in de Wijngaard </w:t>
      </w:r>
      <w:r w:rsidR="00A53622" w:rsidRPr="008A1CC6">
        <w:rPr>
          <w:sz w:val="24"/>
          <w:szCs w:val="24"/>
        </w:rPr>
        <w:t>(€ 5000 p/j)</w:t>
      </w:r>
    </w:p>
    <w:p w14:paraId="30E97279" w14:textId="77777777" w:rsidR="008A1CC6" w:rsidRPr="008A1CC6" w:rsidRDefault="008A1CC6" w:rsidP="008A1CC6">
      <w:pPr>
        <w:pStyle w:val="Lijstalinea"/>
        <w:ind w:left="1092"/>
        <w:rPr>
          <w:sz w:val="24"/>
          <w:szCs w:val="24"/>
        </w:rPr>
      </w:pPr>
    </w:p>
    <w:p w14:paraId="6A2CE172" w14:textId="77777777" w:rsidR="00090BA4" w:rsidRDefault="00A53622" w:rsidP="008A1CC6">
      <w:pPr>
        <w:pStyle w:val="Lijstaline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B22FA3">
        <w:rPr>
          <w:sz w:val="24"/>
          <w:szCs w:val="24"/>
        </w:rPr>
        <w:t>S</w:t>
      </w:r>
      <w:r>
        <w:rPr>
          <w:sz w:val="24"/>
          <w:szCs w:val="24"/>
        </w:rPr>
        <w:t>tichting</w:t>
      </w:r>
      <w:r w:rsidR="00B22FA3">
        <w:rPr>
          <w:sz w:val="24"/>
          <w:szCs w:val="24"/>
        </w:rPr>
        <w:t xml:space="preserve"> stimuleert NG</w:t>
      </w:r>
      <w:r w:rsidR="0058229B">
        <w:rPr>
          <w:sz w:val="24"/>
          <w:szCs w:val="24"/>
        </w:rPr>
        <w:t xml:space="preserve"> </w:t>
      </w:r>
      <w:r w:rsidR="00B22FA3">
        <w:rPr>
          <w:sz w:val="24"/>
          <w:szCs w:val="24"/>
        </w:rPr>
        <w:t>Kerken</w:t>
      </w:r>
      <w:r w:rsidR="0058229B">
        <w:rPr>
          <w:sz w:val="24"/>
          <w:szCs w:val="24"/>
        </w:rPr>
        <w:t xml:space="preserve"> om zich te verdiepen in de </w:t>
      </w:r>
      <w:r w:rsidR="005C3EF1">
        <w:rPr>
          <w:sz w:val="24"/>
          <w:szCs w:val="24"/>
        </w:rPr>
        <w:t>betekenis van Joodse Feesten voor het gemeenteleven door preken</w:t>
      </w:r>
      <w:r w:rsidR="006F7887">
        <w:rPr>
          <w:sz w:val="24"/>
          <w:szCs w:val="24"/>
        </w:rPr>
        <w:t xml:space="preserve"> en andere activiteiten (verenigingen e.d.) door de </w:t>
      </w:r>
      <w:proofErr w:type="spellStart"/>
      <w:r w:rsidR="0093758A">
        <w:rPr>
          <w:sz w:val="24"/>
          <w:szCs w:val="24"/>
        </w:rPr>
        <w:t>Yachad</w:t>
      </w:r>
      <w:proofErr w:type="spellEnd"/>
      <w:r w:rsidR="0093758A">
        <w:rPr>
          <w:sz w:val="24"/>
          <w:szCs w:val="24"/>
        </w:rPr>
        <w:t xml:space="preserve"> </w:t>
      </w:r>
      <w:r w:rsidR="006F7887">
        <w:rPr>
          <w:sz w:val="24"/>
          <w:szCs w:val="24"/>
        </w:rPr>
        <w:t xml:space="preserve">arrangementen </w:t>
      </w:r>
      <w:r w:rsidR="00D17C44">
        <w:rPr>
          <w:sz w:val="24"/>
          <w:szCs w:val="24"/>
        </w:rPr>
        <w:t>en mogelijke diensten</w:t>
      </w:r>
      <w:r w:rsidR="00D81821">
        <w:rPr>
          <w:sz w:val="24"/>
          <w:szCs w:val="24"/>
        </w:rPr>
        <w:t>/activiteiten</w:t>
      </w:r>
      <w:r w:rsidR="00D17C44">
        <w:rPr>
          <w:sz w:val="24"/>
          <w:szCs w:val="24"/>
        </w:rPr>
        <w:t xml:space="preserve"> van het CIS </w:t>
      </w:r>
      <w:r w:rsidR="0093758A">
        <w:rPr>
          <w:sz w:val="24"/>
          <w:szCs w:val="24"/>
        </w:rPr>
        <w:t>actief aan te bieden aan kerken</w:t>
      </w:r>
      <w:r w:rsidR="0058229B">
        <w:rPr>
          <w:sz w:val="24"/>
          <w:szCs w:val="24"/>
        </w:rPr>
        <w:t xml:space="preserve"> </w:t>
      </w:r>
      <w:r w:rsidR="00B22F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B0007">
        <w:rPr>
          <w:sz w:val="24"/>
          <w:szCs w:val="24"/>
        </w:rPr>
        <w:t xml:space="preserve"> </w:t>
      </w:r>
    </w:p>
    <w:p w14:paraId="4FE2BA34" w14:textId="77777777" w:rsidR="008A1CC6" w:rsidRPr="008A1CC6" w:rsidRDefault="008A1CC6" w:rsidP="008A1CC6">
      <w:pPr>
        <w:pStyle w:val="Lijstalinea"/>
        <w:rPr>
          <w:sz w:val="24"/>
          <w:szCs w:val="24"/>
        </w:rPr>
      </w:pPr>
    </w:p>
    <w:p w14:paraId="66F91B1E" w14:textId="77777777" w:rsidR="00090BA4" w:rsidRDefault="00090BA4" w:rsidP="008A1CC6">
      <w:pPr>
        <w:pStyle w:val="Lijstaline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 Stichting geeft 4 Nieuwsbrieven uit</w:t>
      </w:r>
    </w:p>
    <w:p w14:paraId="3E22B398" w14:textId="77777777" w:rsidR="008A1CC6" w:rsidRPr="008A1CC6" w:rsidRDefault="008A1CC6" w:rsidP="008A1CC6">
      <w:pPr>
        <w:pStyle w:val="Lijstalinea"/>
        <w:rPr>
          <w:sz w:val="24"/>
          <w:szCs w:val="24"/>
        </w:rPr>
      </w:pPr>
    </w:p>
    <w:p w14:paraId="7C21A079" w14:textId="5669BD99" w:rsidR="00F1696A" w:rsidRDefault="00F1696A" w:rsidP="008A1CC6">
      <w:pPr>
        <w:pStyle w:val="Lijstaline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Het bestuur onderhoud</w:t>
      </w:r>
      <w:r w:rsidR="00685A78">
        <w:rPr>
          <w:sz w:val="24"/>
          <w:szCs w:val="24"/>
        </w:rPr>
        <w:t xml:space="preserve">t </w:t>
      </w:r>
      <w:r w:rsidR="00CB27E6">
        <w:rPr>
          <w:sz w:val="24"/>
          <w:szCs w:val="24"/>
        </w:rPr>
        <w:t>actief contact</w:t>
      </w:r>
      <w:r>
        <w:rPr>
          <w:sz w:val="24"/>
          <w:szCs w:val="24"/>
        </w:rPr>
        <w:t xml:space="preserve"> met kerkleden met een Joodse achtergrond</w:t>
      </w:r>
      <w:r w:rsidR="008C1B0B">
        <w:rPr>
          <w:sz w:val="24"/>
          <w:szCs w:val="24"/>
        </w:rPr>
        <w:t xml:space="preserve"> en betrekt hen bij activiteiten</w:t>
      </w:r>
    </w:p>
    <w:p w14:paraId="65A26976" w14:textId="77777777" w:rsidR="008A1CC6" w:rsidRPr="008A1CC6" w:rsidRDefault="008A1CC6" w:rsidP="008A1CC6">
      <w:pPr>
        <w:pStyle w:val="Lijstalinea"/>
        <w:rPr>
          <w:sz w:val="24"/>
          <w:szCs w:val="24"/>
        </w:rPr>
      </w:pPr>
    </w:p>
    <w:p w14:paraId="35E90D39" w14:textId="4C6CF2A4" w:rsidR="00C370D2" w:rsidRDefault="00C370D2" w:rsidP="008A1CC6">
      <w:pPr>
        <w:pStyle w:val="Lijstaline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Het bestuur promoot de Israël-zondag in de NGK</w:t>
      </w:r>
    </w:p>
    <w:p w14:paraId="7FE3357E" w14:textId="77777777" w:rsidR="008C1B0B" w:rsidRPr="008C1B0B" w:rsidRDefault="008C1B0B" w:rsidP="008C1B0B">
      <w:pPr>
        <w:pStyle w:val="Lijstalinea"/>
        <w:rPr>
          <w:sz w:val="24"/>
          <w:szCs w:val="24"/>
        </w:rPr>
      </w:pPr>
    </w:p>
    <w:p w14:paraId="56DBFB97" w14:textId="08776D78" w:rsidR="00CB6052" w:rsidRDefault="000169FD" w:rsidP="008A1CC6">
      <w:pPr>
        <w:pStyle w:val="Lijstaline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 maart </w:t>
      </w:r>
      <w:r w:rsidR="008C1B0B">
        <w:rPr>
          <w:sz w:val="24"/>
          <w:szCs w:val="24"/>
        </w:rPr>
        <w:t xml:space="preserve">2025 </w:t>
      </w:r>
      <w:r>
        <w:rPr>
          <w:sz w:val="24"/>
          <w:szCs w:val="24"/>
        </w:rPr>
        <w:t xml:space="preserve">wordt een conferentie belegd over de wijze waarop </w:t>
      </w:r>
      <w:proofErr w:type="spellStart"/>
      <w:r w:rsidR="00244142">
        <w:rPr>
          <w:sz w:val="24"/>
          <w:szCs w:val="24"/>
        </w:rPr>
        <w:t>Yachad</w:t>
      </w:r>
      <w:proofErr w:type="spellEnd"/>
      <w:r w:rsidR="00244142">
        <w:rPr>
          <w:sz w:val="24"/>
          <w:szCs w:val="24"/>
        </w:rPr>
        <w:t xml:space="preserve"> de verbinding tussen NGK, TUU, andere opleidingen (incl. nascholing</w:t>
      </w:r>
      <w:r w:rsidR="000266CE">
        <w:rPr>
          <w:sz w:val="24"/>
          <w:szCs w:val="24"/>
        </w:rPr>
        <w:t xml:space="preserve">) </w:t>
      </w:r>
      <w:r w:rsidR="00D55569">
        <w:rPr>
          <w:sz w:val="24"/>
          <w:szCs w:val="24"/>
        </w:rPr>
        <w:t xml:space="preserve">versterkt </w:t>
      </w:r>
      <w:r w:rsidR="000266CE">
        <w:rPr>
          <w:sz w:val="24"/>
          <w:szCs w:val="24"/>
        </w:rPr>
        <w:t xml:space="preserve">en de actualiteit van </w:t>
      </w:r>
      <w:r w:rsidR="00FE2AFE">
        <w:rPr>
          <w:sz w:val="24"/>
          <w:szCs w:val="24"/>
        </w:rPr>
        <w:t xml:space="preserve">de penibele situatie van </w:t>
      </w:r>
      <w:r w:rsidR="000266CE">
        <w:rPr>
          <w:sz w:val="24"/>
          <w:szCs w:val="24"/>
        </w:rPr>
        <w:t>Jo</w:t>
      </w:r>
      <w:r w:rsidR="00FE2AFE">
        <w:rPr>
          <w:sz w:val="24"/>
          <w:szCs w:val="24"/>
        </w:rPr>
        <w:t>den</w:t>
      </w:r>
      <w:r w:rsidR="000266CE">
        <w:rPr>
          <w:sz w:val="24"/>
          <w:szCs w:val="24"/>
        </w:rPr>
        <w:t xml:space="preserve"> in Nederland </w:t>
      </w:r>
      <w:r w:rsidR="002F0365">
        <w:rPr>
          <w:sz w:val="24"/>
          <w:szCs w:val="24"/>
        </w:rPr>
        <w:t>bespreekbaar kan maken en ervoor bidden (</w:t>
      </w:r>
      <w:r w:rsidR="00CB6052">
        <w:rPr>
          <w:sz w:val="24"/>
          <w:szCs w:val="24"/>
        </w:rPr>
        <w:t>inclusief acties tegen antisemitisme)</w:t>
      </w:r>
    </w:p>
    <w:p w14:paraId="6BF746BD" w14:textId="77777777" w:rsidR="00B97FE6" w:rsidRPr="00B97FE6" w:rsidRDefault="00B97FE6" w:rsidP="00B97FE6">
      <w:pPr>
        <w:pStyle w:val="Lijstalinea"/>
        <w:rPr>
          <w:sz w:val="24"/>
          <w:szCs w:val="24"/>
        </w:rPr>
      </w:pPr>
    </w:p>
    <w:p w14:paraId="4D6FEFF3" w14:textId="340E790B" w:rsidR="00113B26" w:rsidRDefault="00B97FE6" w:rsidP="008A1CC6">
      <w:pPr>
        <w:pStyle w:val="Lijstalinea"/>
        <w:numPr>
          <w:ilvl w:val="1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Yachad</w:t>
      </w:r>
      <w:proofErr w:type="spellEnd"/>
      <w:r>
        <w:rPr>
          <w:sz w:val="24"/>
          <w:szCs w:val="24"/>
        </w:rPr>
        <w:t xml:space="preserve"> neemt deel aan het Israël Beraad, het </w:t>
      </w:r>
      <w:proofErr w:type="spellStart"/>
      <w:r>
        <w:rPr>
          <w:sz w:val="24"/>
          <w:szCs w:val="24"/>
        </w:rPr>
        <w:t>Ple</w:t>
      </w:r>
      <w:r w:rsidR="005A4BC5">
        <w:rPr>
          <w:sz w:val="24"/>
          <w:szCs w:val="24"/>
        </w:rPr>
        <w:t>roma</w:t>
      </w:r>
      <w:proofErr w:type="spellEnd"/>
      <w:r w:rsidR="005A4BC5">
        <w:rPr>
          <w:sz w:val="24"/>
          <w:szCs w:val="24"/>
        </w:rPr>
        <w:t>-overleg</w:t>
      </w:r>
      <w:r w:rsidR="00113B26">
        <w:rPr>
          <w:sz w:val="24"/>
          <w:szCs w:val="24"/>
        </w:rPr>
        <w:t>,</w:t>
      </w:r>
      <w:r w:rsidR="005A4BC5">
        <w:rPr>
          <w:sz w:val="24"/>
          <w:szCs w:val="24"/>
        </w:rPr>
        <w:t xml:space="preserve"> eventuele landelijke of internationale </w:t>
      </w:r>
      <w:r w:rsidR="00052D01">
        <w:rPr>
          <w:sz w:val="24"/>
          <w:szCs w:val="24"/>
        </w:rPr>
        <w:t>acties tot bemoediging van het Joodse volk</w:t>
      </w:r>
      <w:r w:rsidR="00113B26">
        <w:rPr>
          <w:sz w:val="24"/>
          <w:szCs w:val="24"/>
        </w:rPr>
        <w:t xml:space="preserve"> en internationaal contact met LCJE (Lausanne </w:t>
      </w:r>
      <w:proofErr w:type="spellStart"/>
      <w:r w:rsidR="00113B26">
        <w:rPr>
          <w:sz w:val="24"/>
          <w:szCs w:val="24"/>
        </w:rPr>
        <w:t>Consultation</w:t>
      </w:r>
      <w:proofErr w:type="spellEnd"/>
      <w:r w:rsidR="00113B26">
        <w:rPr>
          <w:sz w:val="24"/>
          <w:szCs w:val="24"/>
        </w:rPr>
        <w:t>)</w:t>
      </w:r>
    </w:p>
    <w:p w14:paraId="5A550B34" w14:textId="77777777" w:rsidR="00113B26" w:rsidRPr="00113B26" w:rsidRDefault="00113B26" w:rsidP="00113B26">
      <w:pPr>
        <w:pStyle w:val="Lijstalinea"/>
        <w:rPr>
          <w:sz w:val="24"/>
          <w:szCs w:val="24"/>
        </w:rPr>
      </w:pPr>
    </w:p>
    <w:p w14:paraId="342AE09A" w14:textId="6755461F" w:rsidR="00B97FE6" w:rsidRDefault="005A4BC5" w:rsidP="00113B26">
      <w:pPr>
        <w:pStyle w:val="Lijstalinea"/>
        <w:ind w:left="109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361CFC" w14:textId="49C5D472" w:rsidR="000C74EB" w:rsidRDefault="000C74EB" w:rsidP="00EF2B37">
      <w:pPr>
        <w:pStyle w:val="Lijstalinea"/>
        <w:ind w:left="1092"/>
        <w:rPr>
          <w:sz w:val="24"/>
          <w:szCs w:val="24"/>
        </w:rPr>
      </w:pPr>
    </w:p>
    <w:p w14:paraId="166F6274" w14:textId="61C8290E" w:rsidR="00B10EB7" w:rsidRPr="000078A9" w:rsidRDefault="002F0365" w:rsidP="00CB6052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B10EB7" w:rsidRPr="000078A9">
        <w:rPr>
          <w:sz w:val="24"/>
          <w:szCs w:val="24"/>
        </w:rPr>
        <w:t xml:space="preserve"> </w:t>
      </w:r>
    </w:p>
    <w:p w14:paraId="705A7263" w14:textId="43FAE9E4" w:rsidR="00633D7F" w:rsidRDefault="00633D7F" w:rsidP="008A1CC6">
      <w:pPr>
        <w:pStyle w:val="Lijstaline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Werkveld Israël</w:t>
      </w:r>
    </w:p>
    <w:p w14:paraId="3A9E638F" w14:textId="77777777" w:rsidR="00EF2B37" w:rsidRDefault="00EF2B37" w:rsidP="00EF2B37">
      <w:pPr>
        <w:pStyle w:val="Lijstalinea"/>
        <w:ind w:left="408"/>
        <w:rPr>
          <w:b/>
          <w:bCs/>
          <w:sz w:val="24"/>
          <w:szCs w:val="24"/>
        </w:rPr>
      </w:pPr>
    </w:p>
    <w:p w14:paraId="2156B7C8" w14:textId="30617907" w:rsidR="0096333E" w:rsidRDefault="00D81821" w:rsidP="00D81821">
      <w:pPr>
        <w:pStyle w:val="Lijstalinea"/>
        <w:rPr>
          <w:sz w:val="24"/>
          <w:szCs w:val="24"/>
        </w:rPr>
      </w:pPr>
      <w:r w:rsidRPr="00024935">
        <w:rPr>
          <w:sz w:val="24"/>
          <w:szCs w:val="24"/>
        </w:rPr>
        <w:t>2.1</w:t>
      </w:r>
      <w:r w:rsidR="00024935" w:rsidRPr="00024935">
        <w:rPr>
          <w:sz w:val="24"/>
          <w:szCs w:val="24"/>
        </w:rPr>
        <w:t>.</w:t>
      </w:r>
      <w:r w:rsidR="004C5404">
        <w:rPr>
          <w:sz w:val="24"/>
          <w:szCs w:val="24"/>
        </w:rPr>
        <w:t xml:space="preserve">  </w:t>
      </w:r>
      <w:r w:rsidR="00EF2B37">
        <w:rPr>
          <w:sz w:val="24"/>
          <w:szCs w:val="24"/>
        </w:rPr>
        <w:t>E</w:t>
      </w:r>
      <w:r w:rsidR="004C5404">
        <w:rPr>
          <w:sz w:val="24"/>
          <w:szCs w:val="24"/>
        </w:rPr>
        <w:t>en bezoek aan de Messias belijdende gemeenten</w:t>
      </w:r>
      <w:r w:rsidR="00AD077E">
        <w:rPr>
          <w:sz w:val="24"/>
          <w:szCs w:val="24"/>
        </w:rPr>
        <w:t xml:space="preserve"> en hun </w:t>
      </w:r>
    </w:p>
    <w:p w14:paraId="6AEA2F4C" w14:textId="77777777" w:rsidR="0004036C" w:rsidRDefault="0096333E" w:rsidP="00D8182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D077E">
        <w:rPr>
          <w:sz w:val="24"/>
          <w:szCs w:val="24"/>
        </w:rPr>
        <w:t xml:space="preserve">partners </w:t>
      </w:r>
      <w:r w:rsidR="004C5404">
        <w:rPr>
          <w:sz w:val="24"/>
          <w:szCs w:val="24"/>
        </w:rPr>
        <w:t>in Israël</w:t>
      </w:r>
      <w:r w:rsidR="004C347B">
        <w:rPr>
          <w:sz w:val="24"/>
          <w:szCs w:val="24"/>
        </w:rPr>
        <w:t xml:space="preserve"> moet een concreter beeld opleveren van hun actuele situatie </w:t>
      </w:r>
    </w:p>
    <w:p w14:paraId="4D725123" w14:textId="64162A68" w:rsidR="00D81821" w:rsidRDefault="0004036C" w:rsidP="00D8182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347B">
        <w:rPr>
          <w:sz w:val="24"/>
          <w:szCs w:val="24"/>
        </w:rPr>
        <w:t>en behoefte aan contact, voorbede en ondersteuning</w:t>
      </w:r>
      <w:r w:rsidR="00AD077E">
        <w:rPr>
          <w:sz w:val="24"/>
          <w:szCs w:val="24"/>
        </w:rPr>
        <w:t xml:space="preserve">. </w:t>
      </w:r>
    </w:p>
    <w:p w14:paraId="765EA6CB" w14:textId="77777777" w:rsidR="0004036C" w:rsidRDefault="0004036C" w:rsidP="00D81821">
      <w:pPr>
        <w:pStyle w:val="Lijstalinea"/>
        <w:rPr>
          <w:sz w:val="24"/>
          <w:szCs w:val="24"/>
        </w:rPr>
      </w:pPr>
    </w:p>
    <w:p w14:paraId="0FFE9556" w14:textId="34B3ABBB" w:rsidR="0096333E" w:rsidRDefault="004A5803" w:rsidP="008A1CC6">
      <w:pPr>
        <w:pStyle w:val="Lijstalinea"/>
        <w:numPr>
          <w:ilvl w:val="1"/>
          <w:numId w:val="5"/>
        </w:numPr>
        <w:rPr>
          <w:sz w:val="24"/>
          <w:szCs w:val="24"/>
        </w:rPr>
      </w:pPr>
      <w:r w:rsidRPr="00A439D8">
        <w:rPr>
          <w:sz w:val="24"/>
          <w:szCs w:val="24"/>
        </w:rPr>
        <w:t xml:space="preserve">Met Voice in </w:t>
      </w:r>
      <w:proofErr w:type="spellStart"/>
      <w:r w:rsidRPr="00A439D8">
        <w:rPr>
          <w:sz w:val="24"/>
          <w:szCs w:val="24"/>
        </w:rPr>
        <w:t>the</w:t>
      </w:r>
      <w:proofErr w:type="spellEnd"/>
      <w:r w:rsidRPr="00A439D8">
        <w:rPr>
          <w:sz w:val="24"/>
          <w:szCs w:val="24"/>
        </w:rPr>
        <w:t xml:space="preserve"> </w:t>
      </w:r>
      <w:proofErr w:type="spellStart"/>
      <w:r w:rsidRPr="00A439D8">
        <w:rPr>
          <w:sz w:val="24"/>
          <w:szCs w:val="24"/>
        </w:rPr>
        <w:t>Wilderness</w:t>
      </w:r>
      <w:proofErr w:type="spellEnd"/>
      <w:r w:rsidRPr="00A439D8">
        <w:rPr>
          <w:sz w:val="24"/>
          <w:szCs w:val="24"/>
        </w:rPr>
        <w:t xml:space="preserve"> wordt overlegd </w:t>
      </w:r>
      <w:r w:rsidR="00A439D8" w:rsidRPr="00A439D8">
        <w:rPr>
          <w:sz w:val="24"/>
          <w:szCs w:val="24"/>
        </w:rPr>
        <w:t xml:space="preserve">hoe </w:t>
      </w:r>
      <w:proofErr w:type="spellStart"/>
      <w:r w:rsidR="00A439D8" w:rsidRPr="00A439D8">
        <w:rPr>
          <w:sz w:val="24"/>
          <w:szCs w:val="24"/>
        </w:rPr>
        <w:t>Yachad</w:t>
      </w:r>
      <w:proofErr w:type="spellEnd"/>
      <w:r w:rsidR="00A439D8" w:rsidRPr="00A439D8">
        <w:rPr>
          <w:sz w:val="24"/>
          <w:szCs w:val="24"/>
        </w:rPr>
        <w:t xml:space="preserve"> kan bijdra</w:t>
      </w:r>
      <w:r w:rsidR="00A439D8">
        <w:rPr>
          <w:sz w:val="24"/>
          <w:szCs w:val="24"/>
        </w:rPr>
        <w:t xml:space="preserve">gen tot hun </w:t>
      </w:r>
    </w:p>
    <w:p w14:paraId="50A80F6E" w14:textId="1A6B57D4" w:rsidR="00A439D8" w:rsidRDefault="00A439D8" w:rsidP="0096333E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gemeente</w:t>
      </w:r>
      <w:r w:rsidR="00AD077E">
        <w:rPr>
          <w:sz w:val="24"/>
          <w:szCs w:val="24"/>
        </w:rPr>
        <w:t xml:space="preserve">- </w:t>
      </w:r>
      <w:r>
        <w:rPr>
          <w:sz w:val="24"/>
          <w:szCs w:val="24"/>
        </w:rPr>
        <w:t>ontwikkeling</w:t>
      </w:r>
    </w:p>
    <w:p w14:paraId="73456EE0" w14:textId="77777777" w:rsidR="0004036C" w:rsidRDefault="0004036C" w:rsidP="0096333E">
      <w:pPr>
        <w:pStyle w:val="Lijstalinea"/>
        <w:ind w:left="1080"/>
        <w:rPr>
          <w:sz w:val="24"/>
          <w:szCs w:val="24"/>
        </w:rPr>
      </w:pPr>
    </w:p>
    <w:p w14:paraId="1F4DFC62" w14:textId="0DD7F646" w:rsidR="00673734" w:rsidRDefault="00A439D8" w:rsidP="008A1CC6">
      <w:pPr>
        <w:pStyle w:val="Lijstaline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Met het (slapende) verband van gereformeerd georiënteerde MBJ gemeenten</w:t>
      </w:r>
      <w:r w:rsidR="004A5803" w:rsidRPr="00A439D8">
        <w:rPr>
          <w:sz w:val="24"/>
          <w:szCs w:val="24"/>
        </w:rPr>
        <w:t xml:space="preserve"> </w:t>
      </w:r>
    </w:p>
    <w:p w14:paraId="2995A83C" w14:textId="5E634E70" w:rsidR="002C18E5" w:rsidRDefault="00A439D8" w:rsidP="0067373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wordt</w:t>
      </w:r>
      <w:r w:rsidR="003E4CF9">
        <w:rPr>
          <w:sz w:val="24"/>
          <w:szCs w:val="24"/>
        </w:rPr>
        <w:t xml:space="preserve"> overlegd hoe wij hun verband </w:t>
      </w:r>
      <w:r w:rsidR="0067776B">
        <w:rPr>
          <w:sz w:val="24"/>
          <w:szCs w:val="24"/>
        </w:rPr>
        <w:t xml:space="preserve">(op termijn) </w:t>
      </w:r>
      <w:r w:rsidR="003E4CF9">
        <w:rPr>
          <w:sz w:val="24"/>
          <w:szCs w:val="24"/>
        </w:rPr>
        <w:t>kunnen versterken</w:t>
      </w:r>
    </w:p>
    <w:p w14:paraId="7F1766B6" w14:textId="77777777" w:rsidR="003C1849" w:rsidRDefault="003C1849" w:rsidP="00673734">
      <w:pPr>
        <w:pStyle w:val="Lijstalinea"/>
        <w:ind w:left="1080"/>
        <w:rPr>
          <w:sz w:val="24"/>
          <w:szCs w:val="24"/>
        </w:rPr>
      </w:pPr>
    </w:p>
    <w:p w14:paraId="7BC81189" w14:textId="4555B007" w:rsidR="00673734" w:rsidRDefault="007213BF" w:rsidP="008A1CC6">
      <w:pPr>
        <w:pStyle w:val="Lijstaline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Met de Stichting Steun Messias belijdende Joden werkt </w:t>
      </w:r>
      <w:proofErr w:type="spellStart"/>
      <w:r>
        <w:rPr>
          <w:sz w:val="24"/>
          <w:szCs w:val="24"/>
        </w:rPr>
        <w:t>Yachad</w:t>
      </w:r>
      <w:proofErr w:type="spellEnd"/>
      <w:r>
        <w:rPr>
          <w:sz w:val="24"/>
          <w:szCs w:val="24"/>
        </w:rPr>
        <w:t xml:space="preserve"> samen om </w:t>
      </w:r>
    </w:p>
    <w:p w14:paraId="04CC38E2" w14:textId="71AB0B54" w:rsidR="003E4CF9" w:rsidRDefault="00877271" w:rsidP="0067373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een selectie van </w:t>
      </w:r>
      <w:r w:rsidR="007213BF">
        <w:rPr>
          <w:sz w:val="24"/>
          <w:szCs w:val="24"/>
        </w:rPr>
        <w:t>diaconale projecten te ondersteunen</w:t>
      </w:r>
    </w:p>
    <w:p w14:paraId="09C76644" w14:textId="77777777" w:rsidR="00443D96" w:rsidRDefault="00443D96" w:rsidP="00D81821">
      <w:pPr>
        <w:pStyle w:val="Lijstalinea"/>
        <w:rPr>
          <w:sz w:val="24"/>
          <w:szCs w:val="24"/>
        </w:rPr>
      </w:pPr>
    </w:p>
    <w:p w14:paraId="63ABC1CB" w14:textId="293477D5" w:rsidR="00090BA4" w:rsidRPr="00A439D8" w:rsidRDefault="00090BA4" w:rsidP="00D81821">
      <w:pPr>
        <w:pStyle w:val="Lijstalinea"/>
        <w:rPr>
          <w:sz w:val="24"/>
          <w:szCs w:val="24"/>
        </w:rPr>
      </w:pPr>
    </w:p>
    <w:p w14:paraId="2D9091EA" w14:textId="743CFC0A" w:rsidR="00633D7F" w:rsidRDefault="00633D7F" w:rsidP="008A1CC6">
      <w:pPr>
        <w:pStyle w:val="Lijstaline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Bestuur</w:t>
      </w:r>
    </w:p>
    <w:p w14:paraId="4469C415" w14:textId="19D580CB" w:rsidR="0067776B" w:rsidRDefault="0067776B" w:rsidP="0067776B">
      <w:pPr>
        <w:pStyle w:val="Lijstalinea"/>
        <w:rPr>
          <w:sz w:val="24"/>
          <w:szCs w:val="24"/>
        </w:rPr>
      </w:pPr>
      <w:r w:rsidRPr="0067776B">
        <w:rPr>
          <w:sz w:val="24"/>
          <w:szCs w:val="24"/>
        </w:rPr>
        <w:t>3.1</w:t>
      </w:r>
      <w:r w:rsidR="002D7112">
        <w:rPr>
          <w:sz w:val="24"/>
          <w:szCs w:val="24"/>
        </w:rPr>
        <w:t>.</w:t>
      </w:r>
      <w:r w:rsidRPr="0067776B">
        <w:rPr>
          <w:sz w:val="24"/>
          <w:szCs w:val="24"/>
        </w:rPr>
        <w:t xml:space="preserve"> </w:t>
      </w:r>
      <w:r w:rsidR="002D7112">
        <w:rPr>
          <w:sz w:val="24"/>
          <w:szCs w:val="24"/>
        </w:rPr>
        <w:t>H</w:t>
      </w:r>
      <w:r w:rsidRPr="0067776B">
        <w:rPr>
          <w:sz w:val="24"/>
          <w:szCs w:val="24"/>
        </w:rPr>
        <w:t>et bestuur werkt gericht aan versterking van de samenstelling van het bestuur</w:t>
      </w:r>
      <w:r w:rsidR="002D7112">
        <w:rPr>
          <w:sz w:val="24"/>
          <w:szCs w:val="24"/>
        </w:rPr>
        <w:t xml:space="preserve">: </w:t>
      </w:r>
    </w:p>
    <w:p w14:paraId="275327D0" w14:textId="08837E81" w:rsidR="000B5036" w:rsidRDefault="005E1945" w:rsidP="0067776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B5036">
        <w:rPr>
          <w:sz w:val="24"/>
          <w:szCs w:val="24"/>
        </w:rPr>
        <w:t xml:space="preserve">1 voor de PR en 1 voor </w:t>
      </w:r>
      <w:r>
        <w:rPr>
          <w:sz w:val="24"/>
          <w:szCs w:val="24"/>
        </w:rPr>
        <w:t>de organisatie van arrangemente</w:t>
      </w:r>
      <w:r w:rsidR="00A00D3E">
        <w:rPr>
          <w:sz w:val="24"/>
          <w:szCs w:val="24"/>
        </w:rPr>
        <w:t xml:space="preserve">n. Ook wordt een zoektocht gestart naar een nieuwe voorzitter van het bestuur. </w:t>
      </w:r>
    </w:p>
    <w:p w14:paraId="4E4F5BF7" w14:textId="77777777" w:rsidR="00877271" w:rsidRDefault="00877271" w:rsidP="0067776B">
      <w:pPr>
        <w:pStyle w:val="Lijstalinea"/>
        <w:rPr>
          <w:sz w:val="24"/>
          <w:szCs w:val="24"/>
        </w:rPr>
      </w:pPr>
    </w:p>
    <w:p w14:paraId="0C2BD9E3" w14:textId="31F4B468" w:rsidR="00AB1D23" w:rsidRDefault="00AB1D23" w:rsidP="0067776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3.2</w:t>
      </w:r>
      <w:r w:rsidR="002D71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E1945">
        <w:rPr>
          <w:sz w:val="24"/>
          <w:szCs w:val="24"/>
        </w:rPr>
        <w:t>D</w:t>
      </w:r>
      <w:r>
        <w:rPr>
          <w:sz w:val="24"/>
          <w:szCs w:val="24"/>
        </w:rPr>
        <w:t>e bestuurs-cyclus wordt actief ingericht en nageleefd</w:t>
      </w:r>
    </w:p>
    <w:p w14:paraId="255AB944" w14:textId="32F42442" w:rsidR="00E14561" w:rsidRDefault="00F16274" w:rsidP="0067776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D7112">
        <w:rPr>
          <w:sz w:val="24"/>
          <w:szCs w:val="24"/>
        </w:rPr>
        <w:t xml:space="preserve">  </w:t>
      </w:r>
      <w:r>
        <w:rPr>
          <w:sz w:val="24"/>
          <w:szCs w:val="24"/>
        </w:rPr>
        <w:t>Minimaal 5 vergaderingen van het bestuur en 2 van de Raad van Toezicht</w:t>
      </w:r>
      <w:r w:rsidR="00AB1D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buigen </w:t>
      </w:r>
      <w:r w:rsidR="00E14561">
        <w:rPr>
          <w:sz w:val="24"/>
          <w:szCs w:val="24"/>
        </w:rPr>
        <w:t xml:space="preserve">   </w:t>
      </w:r>
    </w:p>
    <w:p w14:paraId="79241D08" w14:textId="6C0F2FA2" w:rsidR="00AB1D23" w:rsidRDefault="00E14561" w:rsidP="0067776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D7112">
        <w:rPr>
          <w:sz w:val="24"/>
          <w:szCs w:val="24"/>
        </w:rPr>
        <w:t xml:space="preserve">  </w:t>
      </w:r>
      <w:r w:rsidR="00F16274">
        <w:rPr>
          <w:sz w:val="24"/>
          <w:szCs w:val="24"/>
        </w:rPr>
        <w:t>zich over de plannen, jaarstukken en voortgang van het werk</w:t>
      </w:r>
    </w:p>
    <w:p w14:paraId="5AF5C9ED" w14:textId="77777777" w:rsidR="00877271" w:rsidRDefault="00877271" w:rsidP="0067776B">
      <w:pPr>
        <w:pStyle w:val="Lijstalinea"/>
        <w:rPr>
          <w:sz w:val="24"/>
          <w:szCs w:val="24"/>
        </w:rPr>
      </w:pPr>
    </w:p>
    <w:p w14:paraId="7AAC1132" w14:textId="79BE5498" w:rsidR="00086F3F" w:rsidRDefault="00086F3F" w:rsidP="0067776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443D96">
        <w:rPr>
          <w:sz w:val="24"/>
          <w:szCs w:val="24"/>
        </w:rPr>
        <w:t>De vergaderplanning en het voorbereiden van stukken krijgt extra aandacht</w:t>
      </w:r>
    </w:p>
    <w:p w14:paraId="5D0F6B58" w14:textId="77777777" w:rsidR="007B5C17" w:rsidRPr="0067776B" w:rsidRDefault="007B5C17" w:rsidP="0067776B">
      <w:pPr>
        <w:pStyle w:val="Lijstalinea"/>
        <w:rPr>
          <w:sz w:val="24"/>
          <w:szCs w:val="24"/>
        </w:rPr>
      </w:pPr>
    </w:p>
    <w:p w14:paraId="57ADF02F" w14:textId="3395F82B" w:rsidR="00BD67C2" w:rsidRDefault="00BD67C2" w:rsidP="008A1CC6">
      <w:pPr>
        <w:pStyle w:val="Lijstaline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</w:t>
      </w:r>
      <w:r w:rsidR="007B5C17">
        <w:rPr>
          <w:b/>
          <w:bCs/>
          <w:sz w:val="24"/>
          <w:szCs w:val="24"/>
        </w:rPr>
        <w:t>.</w:t>
      </w:r>
    </w:p>
    <w:p w14:paraId="4A3D039D" w14:textId="77777777" w:rsidR="00BC3515" w:rsidRDefault="00BC3515" w:rsidP="000748C9">
      <w:pPr>
        <w:pStyle w:val="Lijstalinea"/>
        <w:rPr>
          <w:sz w:val="24"/>
          <w:szCs w:val="24"/>
        </w:rPr>
      </w:pPr>
    </w:p>
    <w:p w14:paraId="71293E2C" w14:textId="50D6A988" w:rsidR="000748C9" w:rsidRDefault="000748C9" w:rsidP="000748C9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5E1945">
        <w:rPr>
          <w:sz w:val="24"/>
          <w:szCs w:val="24"/>
        </w:rPr>
        <w:t>D</w:t>
      </w:r>
      <w:r>
        <w:rPr>
          <w:sz w:val="24"/>
          <w:szCs w:val="24"/>
        </w:rPr>
        <w:t>e geactualiseerde website wordt actie</w:t>
      </w:r>
      <w:r w:rsidR="00A00D3E">
        <w:rPr>
          <w:sz w:val="24"/>
          <w:szCs w:val="24"/>
        </w:rPr>
        <w:t>f</w:t>
      </w:r>
      <w:r>
        <w:rPr>
          <w:sz w:val="24"/>
          <w:szCs w:val="24"/>
        </w:rPr>
        <w:t xml:space="preserve"> bijgehouden</w:t>
      </w:r>
    </w:p>
    <w:p w14:paraId="4F079BB8" w14:textId="77777777" w:rsidR="00BC3515" w:rsidRDefault="00BC3515" w:rsidP="000748C9">
      <w:pPr>
        <w:pStyle w:val="Lijstalinea"/>
        <w:rPr>
          <w:sz w:val="24"/>
          <w:szCs w:val="24"/>
        </w:rPr>
      </w:pPr>
    </w:p>
    <w:p w14:paraId="05EB33D8" w14:textId="38DE6446" w:rsidR="00D570FB" w:rsidRPr="00A00D3E" w:rsidRDefault="008658FF" w:rsidP="00A00D3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5E1945">
        <w:rPr>
          <w:sz w:val="24"/>
          <w:szCs w:val="24"/>
        </w:rPr>
        <w:t>E</w:t>
      </w:r>
      <w:r>
        <w:rPr>
          <w:sz w:val="24"/>
          <w:szCs w:val="24"/>
        </w:rPr>
        <w:t xml:space="preserve">en nieuwe beknopte folder wordt ontwikkeld </w:t>
      </w:r>
      <w:r w:rsidR="00A00D3E">
        <w:rPr>
          <w:sz w:val="24"/>
          <w:szCs w:val="24"/>
        </w:rPr>
        <w:t xml:space="preserve">met informatie over het werk van </w:t>
      </w:r>
      <w:proofErr w:type="spellStart"/>
      <w:r w:rsidR="00A00D3E">
        <w:rPr>
          <w:sz w:val="24"/>
          <w:szCs w:val="24"/>
        </w:rPr>
        <w:t>Yachad</w:t>
      </w:r>
      <w:proofErr w:type="spellEnd"/>
      <w:r w:rsidR="00A00D3E">
        <w:rPr>
          <w:sz w:val="24"/>
          <w:szCs w:val="24"/>
        </w:rPr>
        <w:t xml:space="preserve">, te gebruiken bij activiteiten, presentaties en ook om potentiële donateurs te werven. </w:t>
      </w:r>
    </w:p>
    <w:p w14:paraId="70DD515F" w14:textId="77777777" w:rsidR="00BC3515" w:rsidRDefault="00BC3515" w:rsidP="000748C9">
      <w:pPr>
        <w:pStyle w:val="Lijstalinea"/>
        <w:rPr>
          <w:sz w:val="24"/>
          <w:szCs w:val="24"/>
        </w:rPr>
      </w:pPr>
    </w:p>
    <w:p w14:paraId="5B42AAC9" w14:textId="31D02620" w:rsidR="008658FF" w:rsidRPr="00A00D3E" w:rsidRDefault="00D570FB" w:rsidP="00A00D3E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5E1945">
        <w:rPr>
          <w:sz w:val="24"/>
          <w:szCs w:val="24"/>
        </w:rPr>
        <w:t>D</w:t>
      </w:r>
      <w:r>
        <w:rPr>
          <w:sz w:val="24"/>
          <w:szCs w:val="24"/>
        </w:rPr>
        <w:t>e bij de voorb</w:t>
      </w:r>
      <w:r w:rsidR="00E77AA6">
        <w:rPr>
          <w:sz w:val="24"/>
          <w:szCs w:val="24"/>
        </w:rPr>
        <w:t>e</w:t>
      </w:r>
      <w:r>
        <w:rPr>
          <w:sz w:val="24"/>
          <w:szCs w:val="24"/>
        </w:rPr>
        <w:t>reiding van</w:t>
      </w:r>
      <w:r w:rsidR="00E77AA6">
        <w:rPr>
          <w:sz w:val="24"/>
          <w:szCs w:val="24"/>
        </w:rPr>
        <w:t xml:space="preserve"> het voorstel aan de e</w:t>
      </w:r>
      <w:r w:rsidR="00A00D3E">
        <w:rPr>
          <w:sz w:val="24"/>
          <w:szCs w:val="24"/>
        </w:rPr>
        <w:t xml:space="preserve">erst </w:t>
      </w:r>
      <w:r w:rsidR="00E77AA6">
        <w:rPr>
          <w:sz w:val="24"/>
          <w:szCs w:val="24"/>
        </w:rPr>
        <w:t>v</w:t>
      </w:r>
      <w:r w:rsidR="00A00D3E">
        <w:rPr>
          <w:sz w:val="24"/>
          <w:szCs w:val="24"/>
        </w:rPr>
        <w:t>olgende</w:t>
      </w:r>
      <w:r w:rsidR="00E77AA6">
        <w:rPr>
          <w:sz w:val="24"/>
          <w:szCs w:val="24"/>
        </w:rPr>
        <w:t xml:space="preserve"> NGK Synode </w:t>
      </w:r>
      <w:r w:rsidR="0096333E">
        <w:rPr>
          <w:sz w:val="24"/>
          <w:szCs w:val="24"/>
        </w:rPr>
        <w:t>te betrekken</w:t>
      </w:r>
      <w:r w:rsidR="00A00D3E">
        <w:rPr>
          <w:sz w:val="24"/>
          <w:szCs w:val="24"/>
        </w:rPr>
        <w:t xml:space="preserve"> k</w:t>
      </w:r>
      <w:r w:rsidR="0096333E" w:rsidRPr="00A00D3E">
        <w:rPr>
          <w:sz w:val="24"/>
          <w:szCs w:val="24"/>
        </w:rPr>
        <w:t xml:space="preserve">erken </w:t>
      </w:r>
      <w:r w:rsidR="00E77AA6" w:rsidRPr="00A00D3E">
        <w:rPr>
          <w:sz w:val="24"/>
          <w:szCs w:val="24"/>
        </w:rPr>
        <w:t>krijgen extr</w:t>
      </w:r>
      <w:r w:rsidR="00086F3F" w:rsidRPr="00A00D3E">
        <w:rPr>
          <w:sz w:val="24"/>
          <w:szCs w:val="24"/>
        </w:rPr>
        <w:t xml:space="preserve">a voorlichting over het werk van </w:t>
      </w:r>
      <w:proofErr w:type="spellStart"/>
      <w:r w:rsidR="00086F3F" w:rsidRPr="00A00D3E">
        <w:rPr>
          <w:sz w:val="24"/>
          <w:szCs w:val="24"/>
        </w:rPr>
        <w:t>Yachad</w:t>
      </w:r>
      <w:proofErr w:type="spellEnd"/>
      <w:r w:rsidR="00E77AA6" w:rsidRPr="00A00D3E">
        <w:rPr>
          <w:sz w:val="24"/>
          <w:szCs w:val="24"/>
        </w:rPr>
        <w:t xml:space="preserve"> </w:t>
      </w:r>
      <w:r w:rsidRPr="00A00D3E">
        <w:rPr>
          <w:sz w:val="24"/>
          <w:szCs w:val="24"/>
        </w:rPr>
        <w:t xml:space="preserve"> </w:t>
      </w:r>
      <w:r w:rsidR="008658FF" w:rsidRPr="00A00D3E">
        <w:rPr>
          <w:sz w:val="24"/>
          <w:szCs w:val="24"/>
        </w:rPr>
        <w:t xml:space="preserve"> </w:t>
      </w:r>
    </w:p>
    <w:sectPr w:rsidR="008658FF" w:rsidRPr="00A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39F7"/>
    <w:multiLevelType w:val="multilevel"/>
    <w:tmpl w:val="B6F20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2B16789"/>
    <w:multiLevelType w:val="hybridMultilevel"/>
    <w:tmpl w:val="7562A500"/>
    <w:lvl w:ilvl="0" w:tplc="6A465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D8B"/>
    <w:multiLevelType w:val="hybridMultilevel"/>
    <w:tmpl w:val="E3084632"/>
    <w:lvl w:ilvl="0" w:tplc="1AC43E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D2D87"/>
    <w:multiLevelType w:val="hybridMultilevel"/>
    <w:tmpl w:val="6D4C5BB4"/>
    <w:lvl w:ilvl="0" w:tplc="A02A0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76DD9"/>
    <w:multiLevelType w:val="multilevel"/>
    <w:tmpl w:val="EA820AA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num w:numId="1" w16cid:durableId="538933307">
    <w:abstractNumId w:val="1"/>
  </w:num>
  <w:num w:numId="2" w16cid:durableId="1128010552">
    <w:abstractNumId w:val="2"/>
  </w:num>
  <w:num w:numId="3" w16cid:durableId="655718929">
    <w:abstractNumId w:val="0"/>
  </w:num>
  <w:num w:numId="4" w16cid:durableId="707292919">
    <w:abstractNumId w:val="3"/>
  </w:num>
  <w:num w:numId="5" w16cid:durableId="147687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18"/>
    <w:rsid w:val="000059A9"/>
    <w:rsid w:val="000078A9"/>
    <w:rsid w:val="00011012"/>
    <w:rsid w:val="000169FD"/>
    <w:rsid w:val="00024935"/>
    <w:rsid w:val="000266CE"/>
    <w:rsid w:val="000300D4"/>
    <w:rsid w:val="0004036C"/>
    <w:rsid w:val="00052D01"/>
    <w:rsid w:val="000748C9"/>
    <w:rsid w:val="00076307"/>
    <w:rsid w:val="00086F3F"/>
    <w:rsid w:val="00090BA4"/>
    <w:rsid w:val="00092508"/>
    <w:rsid w:val="000B5036"/>
    <w:rsid w:val="000C269F"/>
    <w:rsid w:val="000C74EB"/>
    <w:rsid w:val="000C77DE"/>
    <w:rsid w:val="000E127B"/>
    <w:rsid w:val="000E2C7E"/>
    <w:rsid w:val="00113B26"/>
    <w:rsid w:val="00117DF6"/>
    <w:rsid w:val="00126503"/>
    <w:rsid w:val="001432B6"/>
    <w:rsid w:val="0016210E"/>
    <w:rsid w:val="0017741D"/>
    <w:rsid w:val="001B05E2"/>
    <w:rsid w:val="001D202A"/>
    <w:rsid w:val="00244142"/>
    <w:rsid w:val="00245E98"/>
    <w:rsid w:val="002770CD"/>
    <w:rsid w:val="00290C43"/>
    <w:rsid w:val="002A718A"/>
    <w:rsid w:val="002B53B0"/>
    <w:rsid w:val="002C18E5"/>
    <w:rsid w:val="002D7112"/>
    <w:rsid w:val="002E2E47"/>
    <w:rsid w:val="002F0365"/>
    <w:rsid w:val="002F7EFF"/>
    <w:rsid w:val="0030181F"/>
    <w:rsid w:val="00301964"/>
    <w:rsid w:val="00301D03"/>
    <w:rsid w:val="003152C8"/>
    <w:rsid w:val="00315C31"/>
    <w:rsid w:val="00345822"/>
    <w:rsid w:val="003862E3"/>
    <w:rsid w:val="003A0470"/>
    <w:rsid w:val="003A44C6"/>
    <w:rsid w:val="003C1849"/>
    <w:rsid w:val="003C1E00"/>
    <w:rsid w:val="003D7327"/>
    <w:rsid w:val="003E4CF9"/>
    <w:rsid w:val="0040459E"/>
    <w:rsid w:val="00416EBD"/>
    <w:rsid w:val="00443D96"/>
    <w:rsid w:val="00450D60"/>
    <w:rsid w:val="00466968"/>
    <w:rsid w:val="00475542"/>
    <w:rsid w:val="00484ECE"/>
    <w:rsid w:val="00493D43"/>
    <w:rsid w:val="00494FCE"/>
    <w:rsid w:val="004A1B8E"/>
    <w:rsid w:val="004A5803"/>
    <w:rsid w:val="004B2691"/>
    <w:rsid w:val="004C347B"/>
    <w:rsid w:val="004C4F7B"/>
    <w:rsid w:val="004C5404"/>
    <w:rsid w:val="004D0D33"/>
    <w:rsid w:val="004D24D9"/>
    <w:rsid w:val="005002BF"/>
    <w:rsid w:val="00507295"/>
    <w:rsid w:val="00516FBA"/>
    <w:rsid w:val="00570403"/>
    <w:rsid w:val="005752AC"/>
    <w:rsid w:val="0058229B"/>
    <w:rsid w:val="005A26BC"/>
    <w:rsid w:val="005A4BC5"/>
    <w:rsid w:val="005A5D1F"/>
    <w:rsid w:val="005B0007"/>
    <w:rsid w:val="005B1718"/>
    <w:rsid w:val="005C13D5"/>
    <w:rsid w:val="005C3EF1"/>
    <w:rsid w:val="005E1945"/>
    <w:rsid w:val="005F33F5"/>
    <w:rsid w:val="005F53F8"/>
    <w:rsid w:val="0061059A"/>
    <w:rsid w:val="00633D7F"/>
    <w:rsid w:val="00653E54"/>
    <w:rsid w:val="00673734"/>
    <w:rsid w:val="0067776B"/>
    <w:rsid w:val="00685A78"/>
    <w:rsid w:val="00697C9E"/>
    <w:rsid w:val="006E0A7B"/>
    <w:rsid w:val="006E1195"/>
    <w:rsid w:val="006F7887"/>
    <w:rsid w:val="00701E08"/>
    <w:rsid w:val="007121AB"/>
    <w:rsid w:val="007213BF"/>
    <w:rsid w:val="007222B4"/>
    <w:rsid w:val="007353A3"/>
    <w:rsid w:val="00735D4E"/>
    <w:rsid w:val="00752E5F"/>
    <w:rsid w:val="00761550"/>
    <w:rsid w:val="0078482D"/>
    <w:rsid w:val="00787D12"/>
    <w:rsid w:val="007B32F2"/>
    <w:rsid w:val="007B5C17"/>
    <w:rsid w:val="0080287C"/>
    <w:rsid w:val="00812DF3"/>
    <w:rsid w:val="008367BF"/>
    <w:rsid w:val="008649BE"/>
    <w:rsid w:val="008658FF"/>
    <w:rsid w:val="00877271"/>
    <w:rsid w:val="008961FB"/>
    <w:rsid w:val="008A1CC6"/>
    <w:rsid w:val="008C1B0B"/>
    <w:rsid w:val="008D4A29"/>
    <w:rsid w:val="009033E2"/>
    <w:rsid w:val="00924E26"/>
    <w:rsid w:val="009371E1"/>
    <w:rsid w:val="0093758A"/>
    <w:rsid w:val="0096333E"/>
    <w:rsid w:val="009940CA"/>
    <w:rsid w:val="009B15F0"/>
    <w:rsid w:val="009C43BC"/>
    <w:rsid w:val="009D72D7"/>
    <w:rsid w:val="00A00729"/>
    <w:rsid w:val="00A00D3E"/>
    <w:rsid w:val="00A03BF3"/>
    <w:rsid w:val="00A34166"/>
    <w:rsid w:val="00A439D8"/>
    <w:rsid w:val="00A53622"/>
    <w:rsid w:val="00A65061"/>
    <w:rsid w:val="00A849B9"/>
    <w:rsid w:val="00AB1D23"/>
    <w:rsid w:val="00AB63C2"/>
    <w:rsid w:val="00AB743A"/>
    <w:rsid w:val="00AD077E"/>
    <w:rsid w:val="00AE7FC9"/>
    <w:rsid w:val="00AF18FD"/>
    <w:rsid w:val="00B10EB7"/>
    <w:rsid w:val="00B210FF"/>
    <w:rsid w:val="00B22FA3"/>
    <w:rsid w:val="00B2403E"/>
    <w:rsid w:val="00B32869"/>
    <w:rsid w:val="00B652DA"/>
    <w:rsid w:val="00B72FC7"/>
    <w:rsid w:val="00B97FE6"/>
    <w:rsid w:val="00BB55D7"/>
    <w:rsid w:val="00BC3515"/>
    <w:rsid w:val="00BD67C2"/>
    <w:rsid w:val="00C05CE0"/>
    <w:rsid w:val="00C24822"/>
    <w:rsid w:val="00C370D2"/>
    <w:rsid w:val="00C44B93"/>
    <w:rsid w:val="00C55049"/>
    <w:rsid w:val="00CB27E6"/>
    <w:rsid w:val="00CB6052"/>
    <w:rsid w:val="00CC5B8E"/>
    <w:rsid w:val="00CC753B"/>
    <w:rsid w:val="00CD0A11"/>
    <w:rsid w:val="00CE05EC"/>
    <w:rsid w:val="00CE2030"/>
    <w:rsid w:val="00CF05E9"/>
    <w:rsid w:val="00D0760A"/>
    <w:rsid w:val="00D17C44"/>
    <w:rsid w:val="00D261DE"/>
    <w:rsid w:val="00D31D99"/>
    <w:rsid w:val="00D55569"/>
    <w:rsid w:val="00D570FB"/>
    <w:rsid w:val="00D71F06"/>
    <w:rsid w:val="00D75A64"/>
    <w:rsid w:val="00D81821"/>
    <w:rsid w:val="00D82FD7"/>
    <w:rsid w:val="00D9545A"/>
    <w:rsid w:val="00DA483C"/>
    <w:rsid w:val="00DC3F7F"/>
    <w:rsid w:val="00DD2330"/>
    <w:rsid w:val="00DE1894"/>
    <w:rsid w:val="00E12AEF"/>
    <w:rsid w:val="00E14561"/>
    <w:rsid w:val="00E21A2F"/>
    <w:rsid w:val="00E510CA"/>
    <w:rsid w:val="00E559A1"/>
    <w:rsid w:val="00E77AA6"/>
    <w:rsid w:val="00EF2B37"/>
    <w:rsid w:val="00F00CEC"/>
    <w:rsid w:val="00F16274"/>
    <w:rsid w:val="00F1696A"/>
    <w:rsid w:val="00F35D98"/>
    <w:rsid w:val="00F4311B"/>
    <w:rsid w:val="00F753DA"/>
    <w:rsid w:val="00F863BA"/>
    <w:rsid w:val="00F917E9"/>
    <w:rsid w:val="00F93E90"/>
    <w:rsid w:val="00F97BBE"/>
    <w:rsid w:val="00FA0FA2"/>
    <w:rsid w:val="00FA27DA"/>
    <w:rsid w:val="00FE12F1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058D"/>
  <w15:chartTrackingRefBased/>
  <w15:docId w15:val="{A3B6A9C8-A75A-42E3-9CE2-F5D3DC4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0D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0D3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D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2895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Slot</dc:creator>
  <cp:keywords/>
  <dc:description/>
  <cp:lastModifiedBy>Henk Boxum</cp:lastModifiedBy>
  <cp:revision>2</cp:revision>
  <dcterms:created xsi:type="dcterms:W3CDTF">2024-12-05T18:52:00Z</dcterms:created>
  <dcterms:modified xsi:type="dcterms:W3CDTF">2024-12-05T18:52:00Z</dcterms:modified>
</cp:coreProperties>
</file>